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463D" w14:textId="77777777" w:rsidR="00D70E00" w:rsidRDefault="0000000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36"/>
          <w:szCs w:val="36"/>
        </w:rPr>
        <w:t>SYLLABUS</w:t>
      </w:r>
    </w:p>
    <w:p w14:paraId="458E7524" w14:textId="77777777" w:rsidR="00D70E00" w:rsidRDefault="00D70E0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163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63"/>
        <w:gridCol w:w="6843"/>
        <w:gridCol w:w="2195"/>
      </w:tblGrid>
      <w:tr w:rsidR="00D70E00" w14:paraId="39F1CF89" w14:textId="77777777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0530BDE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I.- IDENTIFICACIÓN DE LA ASIGNATURA:</w:t>
            </w:r>
          </w:p>
        </w:tc>
      </w:tr>
      <w:tr w:rsidR="00D70E00" w14:paraId="725F2716" w14:textId="77777777">
        <w:trPr>
          <w:trHeight w:val="567"/>
        </w:trPr>
        <w:tc>
          <w:tcPr>
            <w:tcW w:w="7264" w:type="dxa"/>
            <w:vAlign w:val="center"/>
          </w:tcPr>
          <w:p w14:paraId="0CB39057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5FB51DB7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PSICOLOGÍA APLICADA AL MANDO</w:t>
            </w:r>
          </w:p>
        </w:tc>
        <w:tc>
          <w:tcPr>
            <w:tcW w:w="2195" w:type="dxa"/>
            <w:vAlign w:val="center"/>
          </w:tcPr>
          <w:p w14:paraId="4241D397" w14:textId="77777777" w:rsidR="00D70E00" w:rsidRDefault="00D70E00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D70E00" w14:paraId="6F8E426A" w14:textId="77777777">
        <w:trPr>
          <w:trHeight w:val="567"/>
        </w:trPr>
        <w:tc>
          <w:tcPr>
            <w:tcW w:w="7264" w:type="dxa"/>
            <w:vAlign w:val="center"/>
          </w:tcPr>
          <w:p w14:paraId="476B720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00233EA" w14:textId="640A6843" w:rsidR="00D70E00" w:rsidRDefault="00E1383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000000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12</w:t>
            </w:r>
            <w:r w:rsidR="00000000">
              <w:rPr>
                <w:rFonts w:ascii="Arial" w:eastAsia="Arial" w:hAnsi="Arial" w:cs="Arial"/>
              </w:rPr>
              <w:t>.2023</w:t>
            </w:r>
          </w:p>
        </w:tc>
      </w:tr>
      <w:tr w:rsidR="00D70E00" w14:paraId="29237490" w14:textId="77777777">
        <w:trPr>
          <w:trHeight w:val="494"/>
        </w:trPr>
        <w:tc>
          <w:tcPr>
            <w:tcW w:w="7264" w:type="dxa"/>
            <w:vAlign w:val="center"/>
          </w:tcPr>
          <w:p w14:paraId="3F96D55E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14:paraId="18845E54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</w:t>
            </w:r>
            <w:r w:rsidR="00052FFE">
              <w:rPr>
                <w:rFonts w:ascii="Arial" w:eastAsia="Arial" w:hAnsi="Arial" w:cs="Arial"/>
              </w:rPr>
              <w:t xml:space="preserve"> /</w:t>
            </w:r>
            <w:r>
              <w:rPr>
                <w:rFonts w:ascii="Arial" w:eastAsia="Arial" w:hAnsi="Arial" w:cs="Arial"/>
              </w:rPr>
              <w:t xml:space="preserve"> AB / LT</w:t>
            </w:r>
          </w:p>
        </w:tc>
      </w:tr>
      <w:tr w:rsidR="00D70E00" w14:paraId="52E5F7EE" w14:textId="77777777">
        <w:trPr>
          <w:trHeight w:val="494"/>
        </w:trPr>
        <w:tc>
          <w:tcPr>
            <w:tcW w:w="7264" w:type="dxa"/>
            <w:vAlign w:val="center"/>
          </w:tcPr>
          <w:p w14:paraId="503B8D0E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179F3CA3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1° AÑO ESNAVAL</w:t>
            </w:r>
          </w:p>
        </w:tc>
      </w:tr>
      <w:tr w:rsidR="00D70E00" w14:paraId="662F2178" w14:textId="77777777">
        <w:trPr>
          <w:trHeight w:val="567"/>
        </w:trPr>
        <w:tc>
          <w:tcPr>
            <w:tcW w:w="7264" w:type="dxa"/>
            <w:vAlign w:val="center"/>
          </w:tcPr>
          <w:p w14:paraId="5B654093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566B1C72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D70E00" w14:paraId="36B48CB3" w14:textId="77777777">
        <w:trPr>
          <w:trHeight w:val="567"/>
        </w:trPr>
        <w:tc>
          <w:tcPr>
            <w:tcW w:w="7264" w:type="dxa"/>
            <w:vAlign w:val="center"/>
          </w:tcPr>
          <w:p w14:paraId="3923F38D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334344D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D70E00" w14:paraId="4910CE6A" w14:textId="77777777">
        <w:trPr>
          <w:trHeight w:val="567"/>
        </w:trPr>
        <w:tc>
          <w:tcPr>
            <w:tcW w:w="7264" w:type="dxa"/>
            <w:vAlign w:val="center"/>
          </w:tcPr>
          <w:p w14:paraId="47868964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0F519D6B" w14:textId="77777777" w:rsidR="00D70E00" w:rsidRDefault="00000000">
            <w:pPr>
              <w:spacing w:after="0" w:line="240" w:lineRule="auto"/>
              <w:ind w:left="3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Ps</w:t>
            </w:r>
            <w:proofErr w:type="spellEnd"/>
            <w:r>
              <w:rPr>
                <w:rFonts w:ascii="Arial" w:eastAsia="Arial" w:hAnsi="Arial" w:cs="Arial"/>
              </w:rPr>
              <w:t>. ANDRÉS LUCERO LEIVA</w:t>
            </w:r>
          </w:p>
        </w:tc>
      </w:tr>
      <w:tr w:rsidR="00D70E00" w14:paraId="2F614186" w14:textId="77777777">
        <w:trPr>
          <w:trHeight w:val="567"/>
        </w:trPr>
        <w:tc>
          <w:tcPr>
            <w:tcW w:w="16302" w:type="dxa"/>
            <w:gridSpan w:val="3"/>
          </w:tcPr>
          <w:p w14:paraId="24CB895C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D70E00" w14:paraId="04B7701D" w14:textId="77777777">
        <w:trPr>
          <w:trHeight w:val="680"/>
        </w:trPr>
        <w:tc>
          <w:tcPr>
            <w:tcW w:w="16302" w:type="dxa"/>
            <w:gridSpan w:val="3"/>
          </w:tcPr>
          <w:p w14:paraId="411B86E0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¿Para qué me sirve la asignatura? </w:t>
            </w:r>
          </w:p>
          <w:p w14:paraId="58120701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 asignatura de Psicología Aplicada al Mando en el contexto de la formación de los futuros oficiales de Marina tiene como objetivo brindar a los estudiantes una comprensión profunda de los aspectos psicológicos relevantes orientándose al liderazgo y la toma de decisiones en un entorno naval. La asignatura aborda temas como los fundamentos de la psicología, los procesos cognitivos y las teorías del liderazgo. Esto contribuye a preparar a los futuros oficiales de Marina para ser líderes efectivos y manejar situaciones complejas en su trabajo. Además, la asignatura de Psicología Aplicada al Mando también enseña habilidades de liderazgo y manejo de personal, incluyendo cómo motivar y dirigir a un equipo, cómo establecer objetivos claros y cómo brindar retroalimentación constructiva. Los futuros oficiales de Marina aprenderán a desarrollar una cultura de trabajo positiva y un espíritu de cuerpo fuerte en el que los miembros del equipo se apoyen mutuamente.</w:t>
            </w:r>
          </w:p>
          <w:p w14:paraId="46A3A414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EDA70A1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Además de enfocarse en la aplicación de la psicología al mando en el contexto naval, la asignatura también introduce a los estudiantes a los fundamentos filosóficos e históricos de la psicología. Los estudiantes aprenderán acerca de la evolución de la psicología como disciplina científica y sus diferentes enfoques y escuelas de pensamiento, incluyendo el conductismo, la psicología cognitiva, el psicoanálisis y la psicología humanista, entre otros.</w:t>
            </w:r>
          </w:p>
          <w:p w14:paraId="6D1F9066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6EF396EF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En términos de aplicaciones, la asignatura aborda cómo la psicología se utiliza en una variedad de ámbitos, incluyendo la educación, la salud mental, las organizaciones y la seguridad pública. Los estudiantes aprenderán sobre la importancia de la integración de la psicología en el trabajo, cómo se puede utilizar para mejorar la calidad de vida de las personas y cómo es útil para desarrollar estrategias de afrontamiento en situaciones críticas y/o militares.</w:t>
            </w:r>
          </w:p>
          <w:p w14:paraId="11F22EA9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12F4C929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cuanto al aprendizaje conductual, los estudiantes aprenderán sobre cómo las experiencias y la retroalimentación influyen en el comportamiento humano. También se abordarán los procesos cognitivos, incluyendo la percepción, la memoria, la inteligencia, el razonamiento, etc. Esto brinda a los estudiantes una comprensión más profunda de cómo las personas piensan, sienten y se comportan.</w:t>
            </w:r>
          </w:p>
          <w:p w14:paraId="53D5F379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51EA5108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Por último, la asignatura también se centra en las teorías del liderazgo. Los estudiantes aprenderán acerca de los diferentes estilos de liderazgo y cómo cada uno puede ser aplicado en situaciones específicas. También se abordarán los desafíos y oportunidades que enfrentan los líderes en un entorno marítimo, y se brindarán estrategias efectivas para superarlos.</w:t>
            </w:r>
          </w:p>
          <w:p w14:paraId="25338536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48A3246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resumen, la asignatura de Psicología Aplicada al Mando es una combinación de conocimientos teóricos y prácticos que brinda a los futuros oficiales de Marina una comprensión profunda de la psicología y sus aplicaciones en el contexto del mando. Esto les ayuda a ser líderes efectivos y a manejar situaciones desafiantes en el entorno marítimo con confianza y habilidad.</w:t>
            </w:r>
          </w:p>
        </w:tc>
      </w:tr>
    </w:tbl>
    <w:p w14:paraId="0C54C35B" w14:textId="77777777" w:rsidR="00D70E00" w:rsidRDefault="00D70E00">
      <w:pPr>
        <w:sectPr w:rsidR="00D70E00" w:rsidSect="0091695B">
          <w:headerReference w:type="default" r:id="rId8"/>
          <w:footerReference w:type="default" r:id="rId9"/>
          <w:pgSz w:w="18720" w:h="12240" w:orient="landscape"/>
          <w:pgMar w:top="1701" w:right="1417" w:bottom="1701" w:left="1417" w:header="708" w:footer="708" w:gutter="0"/>
          <w:pgNumType w:start="1"/>
          <w:cols w:space="720"/>
        </w:sectPr>
      </w:pPr>
    </w:p>
    <w:p w14:paraId="2AD74417" w14:textId="77777777" w:rsidR="00D70E00" w:rsidRDefault="00D70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0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D70E00" w14:paraId="1C997450" w14:textId="77777777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1F5BEB84" w14:textId="77777777" w:rsidR="00D70E00" w:rsidRDefault="00D70E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2466F388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D70E00" w14:paraId="79F12EE6" w14:textId="77777777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60FD49D" w14:textId="77777777" w:rsidR="00D70E00" w:rsidRDefault="0000000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Semana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85C63AC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B68B91E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U.A. </w:t>
            </w:r>
            <w:proofErr w:type="spellStart"/>
            <w:r>
              <w:rPr>
                <w:rFonts w:ascii="Arial" w:eastAsia="Arial" w:hAnsi="Arial" w:cs="Arial"/>
              </w:rPr>
              <w:t>N°</w:t>
            </w:r>
            <w:proofErr w:type="spellEnd"/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B928280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EA530BA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24B53AC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ED5A9F4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25E5BF86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Recursos de Aprendizaje</w:t>
            </w:r>
          </w:p>
        </w:tc>
      </w:tr>
      <w:tr w:rsidR="00D70E00" w14:paraId="511067AD" w14:textId="77777777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4A128BD" w14:textId="77777777" w:rsidR="00D70E00" w:rsidRDefault="00000000">
            <w:pPr>
              <w:jc w:val="center"/>
            </w:pPr>
            <w: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5A4A5D1" w14:textId="77777777" w:rsidR="00D70E00" w:rsidRDefault="00000000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879FD85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AFFB2CE" w14:textId="77777777" w:rsidR="00D70E00" w:rsidRDefault="00D70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E7B5A5B" w14:textId="77777777" w:rsidR="00D70E00" w:rsidRDefault="00000000">
            <w:pPr>
              <w:spacing w:after="0" w:line="240" w:lineRule="auto"/>
              <w:jc w:val="both"/>
            </w:pPr>
            <w:r>
              <w:t>Discusión en grupo</w:t>
            </w:r>
          </w:p>
          <w:p w14:paraId="5D4646E0" w14:textId="77777777" w:rsidR="00D70E00" w:rsidRDefault="00000000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C19D5EA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1.-        Introducción a la Psicología.</w:t>
            </w:r>
          </w:p>
          <w:p w14:paraId="36306A58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La Psicología y su objeto de estudio.</w:t>
            </w:r>
          </w:p>
          <w:p w14:paraId="7A6C8104" w14:textId="77777777" w:rsidR="00D70E00" w:rsidRDefault="00D70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F9E687F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B1B954B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C3B5130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AA66A7E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4D502543" w14:textId="77777777" w:rsidR="00D70E0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16B24BBE" w14:textId="77777777" w:rsidR="00D70E00" w:rsidRDefault="00D70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BF3C55" w14:paraId="7DE0CBC3" w14:textId="77777777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D6645C4" w14:textId="77777777" w:rsidR="00BF3C55" w:rsidRDefault="00BF3C55" w:rsidP="00BF3C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78F5BF3" w14:textId="77777777" w:rsidR="00BF3C55" w:rsidRDefault="00BF3C55" w:rsidP="00BF3C55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1C75AE9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7F76A1F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9AEFA0E" w14:textId="77777777" w:rsidR="00BF3C55" w:rsidRDefault="00BF3C55" w:rsidP="00BF3C55">
            <w:pPr>
              <w:spacing w:after="0" w:line="240" w:lineRule="auto"/>
              <w:jc w:val="both"/>
            </w:pPr>
            <w:r>
              <w:t>Discusión en grupo</w:t>
            </w:r>
          </w:p>
          <w:p w14:paraId="48BBE046" w14:textId="77777777" w:rsidR="00BF3C55" w:rsidRDefault="00BF3C55" w:rsidP="00BF3C55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A97BA90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El enfoque de la Psicología como ciencia.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59DD1E0C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12D6963E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D4E80DE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57B2B544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BF3C55" w14:paraId="1F31F9FB" w14:textId="77777777" w:rsidTr="006B5D17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F604C8" w14:textId="77777777" w:rsidR="00BF3C55" w:rsidRDefault="00BF3C55" w:rsidP="00BF3C55">
            <w:pPr>
              <w:jc w:val="center"/>
            </w:pPr>
            <w: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02239C3" w14:textId="77777777" w:rsidR="00BF3C55" w:rsidRDefault="00BF3C55" w:rsidP="00BF3C55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C0E9DC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17C8582E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BEB9FFE" w14:textId="77777777" w:rsidR="00BF3C55" w:rsidRDefault="00BF3C55" w:rsidP="00BF3C55">
            <w:pPr>
              <w:spacing w:after="0" w:line="240" w:lineRule="auto"/>
              <w:jc w:val="both"/>
            </w:pPr>
            <w:r>
              <w:t>Solución de casos y escenarios hipotéticos</w:t>
            </w:r>
          </w:p>
          <w:p w14:paraId="1965D7D3" w14:textId="77777777" w:rsidR="00BF3C55" w:rsidRDefault="00BF3C55" w:rsidP="00BF3C55">
            <w:pPr>
              <w:spacing w:after="0" w:line="240" w:lineRule="auto"/>
              <w:jc w:val="both"/>
            </w:pPr>
            <w:r>
              <w:t>Juegos educativos y actividades lúdicas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3157990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La Psicología y su aporte a la formación profesional y personal en la Armada.</w:t>
            </w:r>
          </w:p>
          <w:p w14:paraId="19E58732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158042A3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48926E7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4CA654E4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4139B1A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BF3C55" w14:paraId="7E024D2A" w14:textId="77777777" w:rsidTr="00E6505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5B4FDB3D" w14:textId="77777777" w:rsidR="00BF3C55" w:rsidRDefault="00BF3C55" w:rsidP="00BF3C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19A90D3" w14:textId="77777777" w:rsidR="00BF3C55" w:rsidRDefault="00BF3C55" w:rsidP="00BF3C55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1B2A414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7D4D5A4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B8DF6F2" w14:textId="77777777" w:rsidR="00BF3C55" w:rsidRDefault="00BF3C55" w:rsidP="00BF3C55">
            <w:pPr>
              <w:spacing w:after="0" w:line="240" w:lineRule="auto"/>
              <w:jc w:val="both"/>
            </w:pPr>
            <w:r>
              <w:t>Solución de casos y escenarios hipotéticos</w:t>
            </w:r>
          </w:p>
          <w:p w14:paraId="30475398" w14:textId="77777777" w:rsidR="00BF3C55" w:rsidRDefault="00BF3C55" w:rsidP="00BF3C55">
            <w:pPr>
              <w:spacing w:after="0" w:line="240" w:lineRule="auto"/>
              <w:jc w:val="both"/>
            </w:pPr>
            <w:r>
              <w:t>Juegos educativos y actividades lúdicas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B5EB21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       El comportamiento Humano.</w:t>
            </w:r>
          </w:p>
          <w:p w14:paraId="3AE37F04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La conducta en Psicología.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448C81B0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D58107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167D2CD5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B2D9B4E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7FABD473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</w:tbl>
    <w:p w14:paraId="39573B2B" w14:textId="77777777" w:rsidR="00D70E00" w:rsidRDefault="00D70E00"/>
    <w:p w14:paraId="6285C4A6" w14:textId="77777777" w:rsidR="00D70E00" w:rsidRDefault="00D70E00"/>
    <w:p w14:paraId="40D600F3" w14:textId="77777777" w:rsidR="00D70E00" w:rsidRDefault="00D70E00"/>
    <w:p w14:paraId="6CEF52A6" w14:textId="77777777" w:rsidR="00D70E00" w:rsidRDefault="00D70E00"/>
    <w:p w14:paraId="3442AB7B" w14:textId="77777777" w:rsidR="00D70E00" w:rsidRDefault="00D70E00"/>
    <w:tbl>
      <w:tblPr>
        <w:tblStyle w:val="a1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BF3C55" w14:paraId="628AD7DB" w14:textId="77777777" w:rsidTr="00EF37E8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CB96D37" w14:textId="77777777" w:rsidR="00BF3C55" w:rsidRDefault="00BF3C55" w:rsidP="00BF3C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09FC785" w14:textId="77777777" w:rsidR="00BF3C55" w:rsidRDefault="00BF3C55" w:rsidP="00BF3C55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CB632ED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4CC8072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46860CB" w14:textId="77777777" w:rsidR="00BF3C55" w:rsidRDefault="00BF3C55" w:rsidP="00BF3C55">
            <w:pPr>
              <w:spacing w:after="0" w:line="240" w:lineRule="auto"/>
              <w:jc w:val="both"/>
            </w:pPr>
            <w:r>
              <w:t>Análisis de textos y casos 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3561B3F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Métodos de análisis de la conducta.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9600F03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652CB8BC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FB7EB8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4DD43F3D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BF3C55" w14:paraId="029346B3" w14:textId="77777777" w:rsidTr="00725142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387DE74" w14:textId="77777777" w:rsidR="00BF3C55" w:rsidRDefault="00BF3C55" w:rsidP="00BF3C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E6DBF37" w14:textId="77777777" w:rsidR="00BF3C55" w:rsidRDefault="00BF3C55" w:rsidP="00BF3C55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34D67DD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B965CAE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26E5F6C" w14:textId="77777777" w:rsidR="00BF3C55" w:rsidRDefault="00BF3C55" w:rsidP="00BF3C55">
            <w:pPr>
              <w:spacing w:after="0" w:line="240" w:lineRule="auto"/>
              <w:jc w:val="both"/>
            </w:pPr>
            <w:r>
              <w:t>Análisis de textos y casos 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4F6E66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El comportamiento en el contexto institucional.</w:t>
            </w:r>
          </w:p>
          <w:p w14:paraId="054B39C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1.-        Procesos del Aprendizaje.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1F4D918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193937FA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43252585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31D45E6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50F2F38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BF3C55" w14:paraId="16AB06ED" w14:textId="77777777" w:rsidTr="00825BC2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70BF2DA" w14:textId="77777777" w:rsidR="00BF3C55" w:rsidRDefault="00BF3C55" w:rsidP="00BF3C55">
            <w:pPr>
              <w:jc w:val="center"/>
            </w:pPr>
            <w: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0708D62" w14:textId="77777777" w:rsidR="00BF3C55" w:rsidRDefault="00BF3C55" w:rsidP="00BF3C55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8ECC092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DA45DF4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5B54D55" w14:textId="77777777" w:rsidR="00BF3C55" w:rsidRDefault="00BF3C55" w:rsidP="00BF3C55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37647ABD" w14:textId="77777777" w:rsidR="00BF3C55" w:rsidRDefault="00BF3C55" w:rsidP="00BF3C55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4C57BB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Condicionamiento Clásico.</w:t>
            </w:r>
          </w:p>
          <w:p w14:paraId="47286AF5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Condicionamiento Operante.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749C116B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22551C9A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3636F49F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55345D6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BF3C55" w14:paraId="7A0C3FD8" w14:textId="77777777" w:rsidTr="0051364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A356008" w14:textId="77777777" w:rsidR="00BF3C55" w:rsidRDefault="00BF3C55" w:rsidP="00BF3C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CB1D3A5" w14:textId="77777777" w:rsidR="00BF3C55" w:rsidRDefault="00BF3C55" w:rsidP="00BF3C55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113862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8ACE077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B2C1F67" w14:textId="77777777" w:rsidR="00BF3C55" w:rsidRDefault="00BF3C55" w:rsidP="00BF3C55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66BD9B04" w14:textId="77777777" w:rsidR="00BF3C55" w:rsidRDefault="00BF3C55" w:rsidP="00BF3C55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2F0D82D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Aprendizaje por observación.</w:t>
            </w:r>
          </w:p>
          <w:p w14:paraId="3CA1E328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299440D6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37881A46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7B64C2AC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638D391E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BD51ED2" w14:textId="77777777" w:rsidR="00BF3C55" w:rsidRDefault="00BF3C55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6628BA" w14:paraId="6698A092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2FA2E57" w14:textId="77777777" w:rsidR="006628BA" w:rsidRDefault="006628BA" w:rsidP="00BF3C55">
            <w:pPr>
              <w:jc w:val="center"/>
            </w:pPr>
            <w: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2D0969A" w14:textId="77777777" w:rsidR="006628BA" w:rsidRDefault="006628BA" w:rsidP="00BF3C55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72E4100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4807989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FC3631E" w14:textId="77777777" w:rsidR="006628BA" w:rsidRDefault="006628BA" w:rsidP="00BF3C55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05BE7AE6" w14:textId="77777777" w:rsidR="006628BA" w:rsidRDefault="006628BA" w:rsidP="00BF3C55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777D8CEA" w14:textId="77777777" w:rsidR="006628BA" w:rsidRDefault="006628BA" w:rsidP="00BF3C55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693D22A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       Procesos Intelectuales.</w:t>
            </w:r>
          </w:p>
          <w:p w14:paraId="0FF25121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Sensación, percepción y conciencia.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E1F177C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69D4C83C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23129DFC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1C438D83" w14:textId="77777777" w:rsidR="006628BA" w:rsidRDefault="006628BA" w:rsidP="00BF3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6628BA" w14:paraId="669C5E87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854F3E8" w14:textId="77777777" w:rsidR="006628BA" w:rsidRDefault="006628BA" w:rsidP="006628BA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E1DD037" w14:textId="77777777" w:rsidR="006628BA" w:rsidRDefault="006628BA" w:rsidP="006628BA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8C9AC0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BD8EDB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C2484A3" w14:textId="77777777" w:rsidR="006628BA" w:rsidRDefault="006628BA" w:rsidP="006628BA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40011E0F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05EAEBD0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0652D2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Pensamiento y Lenguaje.</w:t>
            </w:r>
          </w:p>
          <w:p w14:paraId="6483146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Inteligencia intelectual y emocional.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13B29354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44CAC42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1D4B0D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790EE50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E13547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6628BA" w14:paraId="75E236B6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7E34034" w14:textId="77777777" w:rsidR="006628BA" w:rsidRDefault="006628BA" w:rsidP="006628BA">
            <w:pPr>
              <w:jc w:val="center"/>
            </w:pPr>
            <w: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0422D898" w14:textId="77777777" w:rsidR="006628BA" w:rsidRDefault="006628BA" w:rsidP="006628BA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7DC008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E306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1640A67" w14:textId="77777777" w:rsidR="006628BA" w:rsidRDefault="006628BA" w:rsidP="006628BA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55EFFE96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306B348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3.-        Procesos Afectivos.</w:t>
            </w:r>
          </w:p>
          <w:p w14:paraId="6318B57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Emoción y sentimiento.</w:t>
            </w:r>
          </w:p>
          <w:p w14:paraId="45F7384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Estrés.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3836DAA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2B6F10D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5EE699B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4FA4F55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066543AF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6628BA" w14:paraId="1ADE1C01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259CF6B" w14:textId="77777777" w:rsidR="006628BA" w:rsidRDefault="006628BA" w:rsidP="006628BA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A76F38B" w14:textId="77777777" w:rsidR="006628BA" w:rsidRDefault="006628BA" w:rsidP="006628BA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069F3C3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BB96FA3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3FC73FD" w14:textId="77777777" w:rsidR="006628BA" w:rsidRDefault="006628BA" w:rsidP="006628BA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66FA9E74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79DB76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3.-        Procesos Afectivos.</w:t>
            </w:r>
          </w:p>
          <w:p w14:paraId="389206D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Emoción y sentimiento.</w:t>
            </w:r>
          </w:p>
          <w:p w14:paraId="551E56AD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Estrés.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07F0177F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20C2252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317FD9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5A6975E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6628BA" w14:paraId="35124FD8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5E52575" w14:textId="77777777" w:rsidR="006628BA" w:rsidRDefault="006628BA" w:rsidP="006628BA">
            <w:pPr>
              <w:jc w:val="center"/>
            </w:pPr>
            <w: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2DAE433" w14:textId="77777777" w:rsidR="006628BA" w:rsidRDefault="006628BA" w:rsidP="006628BA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2716B8B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437865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2A99F2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7A608B90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D70B6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Motivación.</w:t>
            </w:r>
          </w:p>
          <w:p w14:paraId="28DE0EAB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4.-        Procesos Psicosociales.</w:t>
            </w:r>
          </w:p>
          <w:p w14:paraId="69E5873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Cultura, sociedad e institución.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2580512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46B6CDD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6E0293A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3E8625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6628BA" w14:paraId="05F7EF01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A8DE504" w14:textId="77777777" w:rsidR="006628BA" w:rsidRDefault="006628BA" w:rsidP="006628BA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5097923C" w14:textId="77777777" w:rsidR="006628BA" w:rsidRDefault="006628BA" w:rsidP="006628BA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1D1E21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BDB3B1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4778833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68B0DD00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1B25F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Socialización.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008D1E5A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40D2021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53A70A5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A43A230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FB1E05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6628BA" w14:paraId="1EFD9157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98AFD7" w14:textId="77777777" w:rsidR="006628BA" w:rsidRDefault="006628BA" w:rsidP="006628BA">
            <w:pPr>
              <w:jc w:val="center"/>
            </w:pPr>
            <w: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39E809A" w14:textId="77777777" w:rsidR="006628BA" w:rsidRDefault="006628BA" w:rsidP="006628BA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2B8884F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C521BEA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50591FC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01BE504F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1B9F6B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Familia.</w:t>
            </w:r>
          </w:p>
          <w:p w14:paraId="27BFB8F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1.-        Psicología de la Personalidad.</w:t>
            </w:r>
          </w:p>
          <w:p w14:paraId="0127DEA2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Teoría de la Personalidad.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7194ACD6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6FB7929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07F922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6917DB2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533E7AE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6628BA" w14:paraId="6E9ADF5D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0BD6A89" w14:textId="77777777" w:rsidR="006628BA" w:rsidRDefault="006628BA" w:rsidP="006628BA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DACB885" w14:textId="77777777" w:rsidR="006628BA" w:rsidRDefault="006628BA" w:rsidP="006628BA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62FD3B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3D9A2D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F48F502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0CEC44F1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1D84A6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Teoría de la Personalidad.</w:t>
            </w:r>
          </w:p>
          <w:p w14:paraId="0A76CFDD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Trastornos de la Personalidad.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0B1118E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29F5BBBA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532F859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6123F1F4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B05F528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6628BA" w14:paraId="0E3C3454" w14:textId="77777777" w:rsidTr="00742C9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677D8D6" w14:textId="77777777" w:rsidR="006628BA" w:rsidRDefault="006628BA" w:rsidP="006628BA">
            <w:pPr>
              <w:jc w:val="center"/>
            </w:pPr>
            <w: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EC672DD" w14:textId="77777777" w:rsidR="006628BA" w:rsidRDefault="006628BA" w:rsidP="006628BA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1E31826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6C651FB4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7E7E3E9D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4C35018C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889431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Fundamentos del Liderazgo.</w:t>
            </w:r>
          </w:p>
          <w:p w14:paraId="34DF53B2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 Liderazgo, autoridad y jerarquía.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769AB00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2760BB24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44F8147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C350E03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1A677690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6628BA" w14:paraId="5D5AB40E" w14:textId="77777777" w:rsidTr="00742C99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6B02EF7" w14:textId="77777777" w:rsidR="006628BA" w:rsidRDefault="006628BA" w:rsidP="006628BA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0069944" w14:textId="77777777" w:rsidR="006628BA" w:rsidRDefault="006628BA" w:rsidP="006628BA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38328FE2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06C6A433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0D95FCDE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4E1276F0" w14:textId="77777777" w:rsidR="006628BA" w:rsidRDefault="006628BA" w:rsidP="006628BA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569A80F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 Perfil del Líder.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31611D3E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75ABAC8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606FBE1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64F9C72B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6628BA" w14:paraId="225EF8E6" w14:textId="77777777" w:rsidTr="007B4A3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BBA6B74" w14:textId="77777777" w:rsidR="006628BA" w:rsidRDefault="006628BA" w:rsidP="006628BA">
            <w:pPr>
              <w:jc w:val="center"/>
            </w:pPr>
            <w:r>
              <w:lastRenderedPageBreak/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9B93056" w14:textId="77777777" w:rsidR="006628BA" w:rsidRDefault="006628BA" w:rsidP="006628BA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10801C00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1DBEEDCA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0B5244B" w14:textId="77777777" w:rsidR="006628BA" w:rsidRDefault="006628BA" w:rsidP="006628BA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003E16C9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8FCBFB6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 Modelos de Liderazgo.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35386C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76666A7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520F3FD4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E1097B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4D99DA77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6628BA" w14:paraId="0717AE38" w14:textId="77777777" w:rsidTr="007B4A3A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07F5816" w14:textId="77777777" w:rsidR="006628BA" w:rsidRDefault="006628BA" w:rsidP="006628BA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2063173D" w14:textId="77777777" w:rsidR="006628BA" w:rsidRDefault="003312CD" w:rsidP="006628BA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147F516F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7363D3BB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57BEA6EA" w14:textId="77777777" w:rsidR="006628BA" w:rsidRDefault="006628BA" w:rsidP="006628BA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4816541F" w14:textId="77777777" w:rsidR="006628BA" w:rsidRDefault="006628BA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BA5FF6F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3.- Psicología de los Grupos.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A44F474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5262E9A5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7AA412C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199313D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A6D1DA9" w14:textId="77777777" w:rsidR="006628BA" w:rsidRDefault="006628BA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3312CD" w14:paraId="02899BC3" w14:textId="77777777" w:rsidTr="004A348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2835B4F" w14:textId="77777777" w:rsidR="003312CD" w:rsidRDefault="003312CD" w:rsidP="003312CD">
            <w:pPr>
              <w:jc w:val="center"/>
            </w:pPr>
            <w: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452ABAE" w14:textId="77777777" w:rsidR="003312CD" w:rsidRDefault="003312CD" w:rsidP="006628BA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2912514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35483547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2E30A36F" w14:textId="77777777" w:rsidR="003312CD" w:rsidRDefault="003312CD" w:rsidP="006628BA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1AFAAD79" w14:textId="77777777" w:rsidR="003312CD" w:rsidRDefault="003312CD" w:rsidP="006628BA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1DDDADC3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 Teoría de los grupos.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C5FCB29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6201BC02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79689F1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6536CDFF" w14:textId="77777777" w:rsidR="003312CD" w:rsidRDefault="003312CD" w:rsidP="00662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3312CD" w14:paraId="100F2DBB" w14:textId="77777777" w:rsidTr="004A3488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4293F6F" w14:textId="77777777" w:rsidR="003312CD" w:rsidRDefault="003312CD" w:rsidP="003312CD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D737CFC" w14:textId="77777777" w:rsidR="003312CD" w:rsidRDefault="003312CD" w:rsidP="003312CD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028EC37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39ED5FB5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627D746D" w14:textId="77777777" w:rsidR="003312CD" w:rsidRDefault="003312CD" w:rsidP="003312CD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01E869FF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4C36FA6F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Etapas de la formación de grupos.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743240E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46F0C0D3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1D222F81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3851AF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64684AE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3312CD" w14:paraId="390D9DF1" w14:textId="77777777" w:rsidTr="0055176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15A2B49" w14:textId="77777777" w:rsidR="003312CD" w:rsidRDefault="003312CD" w:rsidP="003312CD">
            <w:pPr>
              <w:jc w:val="center"/>
            </w:pPr>
            <w: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6B3B6CE1" w14:textId="77777777" w:rsidR="003312CD" w:rsidRDefault="003312CD" w:rsidP="003312CD">
            <w:pPr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61CCDA03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0AD4A30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1A7FC3CD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32874B0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 Grupos y equipos de trabajo.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0B56A7F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167730D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59A383E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386C97F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3312CD" w14:paraId="38DD4663" w14:textId="77777777" w:rsidTr="0055176A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A70F287" w14:textId="77777777" w:rsidR="003312CD" w:rsidRDefault="003312CD" w:rsidP="003312CD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A1505ED" w14:textId="77777777" w:rsidR="003312CD" w:rsidRDefault="003312CD" w:rsidP="003312CD">
            <w:pPr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5391299E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02F6680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2023913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6A5467E4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 Resolución de conflictos al interior de los grupos.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3228C71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1F729322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09834F2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D804FCE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0E82540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3312CD" w14:paraId="25513F57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BE21B42" w14:textId="77777777" w:rsidR="003312CD" w:rsidRDefault="003312CD" w:rsidP="003312CD">
            <w:pPr>
              <w:jc w:val="center"/>
            </w:pPr>
            <w: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C3C7DE8" w14:textId="77777777" w:rsidR="003312CD" w:rsidRDefault="003312CD" w:rsidP="003312CD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7B6F955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18819B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D4FEB54" w14:textId="77777777" w:rsidR="003312CD" w:rsidRDefault="003312CD" w:rsidP="003312CD">
            <w:pPr>
              <w:spacing w:after="0" w:line="240" w:lineRule="auto"/>
              <w:jc w:val="both"/>
            </w:pPr>
            <w:r>
              <w:t>Discusión de videos y documentales relevantes</w:t>
            </w:r>
          </w:p>
          <w:p w14:paraId="2E03F1E6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863CC1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4.- Moral (conceptual).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79A39E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52ACCDDA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A620A19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2E2A3C1F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3312CD" w14:paraId="1F9B7F7B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8F7AA6C" w14:textId="77777777" w:rsidR="003312CD" w:rsidRDefault="003312CD" w:rsidP="003312CD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051C575" w14:textId="77777777" w:rsidR="003312CD" w:rsidRDefault="003312CD" w:rsidP="003312CD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C10D346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C85FFFF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BBA8BC3" w14:textId="77777777" w:rsidR="003312CD" w:rsidRDefault="003312CD" w:rsidP="003312CD">
            <w:pPr>
              <w:spacing w:after="0" w:line="240" w:lineRule="auto"/>
              <w:jc w:val="both"/>
            </w:pPr>
            <w:r>
              <w:t>Discusión de videos y documentales relevantes</w:t>
            </w:r>
          </w:p>
          <w:p w14:paraId="1E90A58A" w14:textId="77777777" w:rsidR="003312CD" w:rsidRDefault="003312CD" w:rsidP="003312CD">
            <w:pPr>
              <w:spacing w:after="0" w:line="240" w:lineRule="auto"/>
              <w:jc w:val="both"/>
            </w:pPr>
            <w:r>
              <w:lastRenderedPageBreak/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E2B4F9D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4.- Valores (conceptual).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E9A0184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53909B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8373089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84DDD4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5E2F8B3E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Juego didáctico</w:t>
            </w:r>
          </w:p>
          <w:p w14:paraId="60FDB33F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7FD25D09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44482AB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3312CD" w14:paraId="72E304B0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B7652B9" w14:textId="77777777" w:rsidR="003312CD" w:rsidRDefault="003312CD" w:rsidP="003312CD">
            <w:pPr>
              <w:jc w:val="center"/>
            </w:pPr>
            <w:r>
              <w:lastRenderedPageBreak/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75505028" w14:textId="77777777" w:rsidR="003312CD" w:rsidRDefault="003312CD" w:rsidP="003312CD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1FFD4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744524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31449B2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C5C39CE" w14:textId="77777777" w:rsidR="003312CD" w:rsidRDefault="003312CD" w:rsidP="00193B4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hanging="270"/>
              <w:jc w:val="both"/>
              <w:rPr>
                <w:color w:val="000000"/>
              </w:rPr>
            </w:pPr>
            <w:r>
              <w:rPr>
                <w:color w:val="000000"/>
              </w:rPr>
              <w:t>Los valores humanos</w:t>
            </w:r>
            <w:r w:rsidR="00193B44">
              <w:rPr>
                <w:color w:val="000000"/>
              </w:rPr>
              <w:t xml:space="preserve"> (aplicado)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292295B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2ED55289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48CC2431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5A953E25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2A7E032F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3F4CF193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05DC6388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3312CD" w14:paraId="7C4473C8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A37BB31" w14:textId="77777777" w:rsidR="003312CD" w:rsidRDefault="003312CD" w:rsidP="003312CD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71505F8" w14:textId="77777777" w:rsidR="003312CD" w:rsidRDefault="003312CD" w:rsidP="003312CD">
            <w:pPr>
              <w:jc w:val="center"/>
            </w:pPr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C92B34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2F5009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C23769E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78A713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Moral en una institución</w:t>
            </w:r>
            <w:r w:rsidR="00193B44">
              <w:rPr>
                <w:color w:val="000000"/>
              </w:rPr>
              <w:t xml:space="preserve"> (aplicado).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65269223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13C14147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77F1FE3B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19B31B8A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07344B96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3312CD" w14:paraId="07A1171E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91ACBFF" w14:textId="77777777" w:rsidR="003312CD" w:rsidRDefault="003312CD" w:rsidP="003312CD">
            <w:pPr>
              <w:jc w:val="center"/>
            </w:pPr>
            <w: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4410D7B8" w14:textId="77777777" w:rsidR="003312CD" w:rsidRDefault="003312CD" w:rsidP="003312CD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5307EC4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07C05A3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0F10F49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AE451E3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Ética en una institución.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42660BC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5F59DC18" w14:textId="77777777" w:rsidR="001454BD" w:rsidRDefault="001454BD" w:rsidP="00145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55D6FB8" w14:textId="77777777" w:rsidR="001454BD" w:rsidRDefault="001454BD" w:rsidP="00145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3C93A802" w14:textId="77777777" w:rsidR="003312CD" w:rsidRDefault="001454BD" w:rsidP="00145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3312CD" w14:paraId="71287595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A008AD4" w14:textId="77777777" w:rsidR="003312CD" w:rsidRDefault="003312CD" w:rsidP="003312CD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1DAB1F2" w14:textId="77777777" w:rsidR="003312CD" w:rsidRDefault="003312CD" w:rsidP="003312CD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DE95CF8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A05795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4CBF87" w14:textId="77777777" w:rsidR="003312CD" w:rsidRDefault="003312CD" w:rsidP="003312C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15C741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Moral y ética en una institución.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72DD515E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2F876EE6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79B628D2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C48F420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75CA68EE" w14:textId="77777777" w:rsidR="003312CD" w:rsidRDefault="003312CD" w:rsidP="003312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193B44" w14:paraId="0B9F046A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833D089" w14:textId="77777777" w:rsidR="00193B44" w:rsidRDefault="00193B44" w:rsidP="00193B44">
            <w:pPr>
              <w:jc w:val="center"/>
            </w:pPr>
            <w: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6D3F7E7" w14:textId="77777777" w:rsidR="00193B44" w:rsidRDefault="00193B44" w:rsidP="00193B44">
            <w:pPr>
              <w:jc w:val="center"/>
            </w:pPr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CDA347A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A1C2B2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5B124C2" w14:textId="77777777" w:rsidR="00193B44" w:rsidRDefault="00193B44" w:rsidP="00193B44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7DBDDE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 La persona humana I.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8DD9075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76FBBDBB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32AA97F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55956B7F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6049D5E1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193B44" w14:paraId="1B8D9E0D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E790AA8" w14:textId="77777777" w:rsidR="00193B44" w:rsidRDefault="00193B44" w:rsidP="00193B44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49AB90E" w14:textId="77777777" w:rsidR="00193B44" w:rsidRDefault="00193B44" w:rsidP="00193B44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EBA28D3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6BCFF38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B97D5A6" w14:textId="77777777" w:rsidR="00193B44" w:rsidRDefault="00193B44" w:rsidP="00193B44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AEBEDA9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 La persona humana</w:t>
            </w:r>
            <w:r w:rsidR="001454BD">
              <w:rPr>
                <w:color w:val="000000"/>
              </w:rPr>
              <w:t xml:space="preserve"> II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28095A9E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09E61A4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B8B803E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1C3B1ED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193B44" w14:paraId="2B2D2D15" w14:textId="7777777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2F5211B" w14:textId="77777777" w:rsidR="00193B44" w:rsidRDefault="00193B44" w:rsidP="00193B44">
            <w:pPr>
              <w:jc w:val="center"/>
            </w:pPr>
            <w: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3103CE1E" w14:textId="77777777" w:rsidR="00193B44" w:rsidRDefault="00193B44" w:rsidP="00193B44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A072F69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0B2B92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376815B" w14:textId="77777777" w:rsidR="00193B44" w:rsidRDefault="00193B44" w:rsidP="00193B44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44D7EFD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 La persona humana</w:t>
            </w:r>
            <w:r w:rsidR="001454BD">
              <w:rPr>
                <w:color w:val="000000"/>
              </w:rPr>
              <w:t xml:space="preserve"> III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3C0D89AD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6E677C8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3220AB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1C029C26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193B44" w14:paraId="146678CF" w14:textId="77777777">
        <w:trPr>
          <w:trHeight w:val="5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F2738D8" w14:textId="77777777" w:rsidR="00193B44" w:rsidRDefault="00193B44" w:rsidP="00193B44">
            <w:pPr>
              <w:jc w:val="center"/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14:paraId="1EBCBBD8" w14:textId="77777777" w:rsidR="00193B44" w:rsidRDefault="00193B44" w:rsidP="00193B44">
            <w:pPr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97F0D3C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A2B8061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1E8CAF3" w14:textId="77777777" w:rsidR="00193B44" w:rsidRDefault="00193B44" w:rsidP="00193B44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ABEB195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Resumen de contenidos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0AF6AC9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14:paraId="24A069B4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903D936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63B0B6A5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0D5BC378" w14:textId="77777777" w:rsidR="00193B44" w:rsidRDefault="00193B44" w:rsidP="00193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</w:tbl>
    <w:p w14:paraId="3A35691A" w14:textId="77777777" w:rsidR="00D70E00" w:rsidRDefault="00D70E00">
      <w:pPr>
        <w:sectPr w:rsidR="00D70E00" w:rsidSect="0091695B">
          <w:pgSz w:w="18720" w:h="12240" w:orient="landscape"/>
          <w:pgMar w:top="1701" w:right="1417" w:bottom="1701" w:left="1417" w:header="708" w:footer="708" w:gutter="0"/>
          <w:cols w:space="720"/>
        </w:sectPr>
      </w:pPr>
    </w:p>
    <w:p w14:paraId="2E0DE45C" w14:textId="77777777" w:rsidR="00D70E00" w:rsidRDefault="00D70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2"/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02"/>
      </w:tblGrid>
      <w:tr w:rsidR="00D70E00" w14:paraId="6E041914" w14:textId="77777777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65FE760F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III.- REGLAS DEL CURSO.</w:t>
            </w:r>
          </w:p>
        </w:tc>
      </w:tr>
      <w:tr w:rsidR="00D70E00" w14:paraId="3892532D" w14:textId="77777777">
        <w:trPr>
          <w:trHeight w:val="5362"/>
        </w:trPr>
        <w:tc>
          <w:tcPr>
            <w:tcW w:w="16302" w:type="dxa"/>
          </w:tcPr>
          <w:p w14:paraId="2E43093B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activa: Los estudiantes deben participar activamente en clase y hacer preguntas relevantes.</w:t>
            </w:r>
          </w:p>
          <w:p w14:paraId="5CC5E4BD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2EE50B5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Puntualidad: Los estudiantes deben llegar a tiempo a las clases y notificar con anticipación si no pueden asistir.</w:t>
            </w:r>
          </w:p>
          <w:p w14:paraId="23F1CD6C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0E626B86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 a los demás: Todos los estudiantes deben tratar a sus compañeros y al profesor con respeto y consideración.</w:t>
            </w:r>
          </w:p>
          <w:p w14:paraId="70C3AB80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1D9733B4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Uso adecuado de tecnología: Los estudiantes deben usar la tecnología de manera responsable y respetar las políticas establecidas sobre su uso en el aula.</w:t>
            </w:r>
          </w:p>
          <w:p w14:paraId="4CA750F0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49D8EB24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equipo: Los estudiantes deben trabajar juntos en proyectos y tareas en grupo, y colaborar entre ellos.</w:t>
            </w:r>
          </w:p>
          <w:p w14:paraId="21C1A9C2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1D9A3D9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Integridad académica: Los estudiantes deben cumplir con las normas de integridad académica o la participación en actividades reñidas con las buenas prácticas de aprendizaje.</w:t>
            </w:r>
          </w:p>
          <w:p w14:paraId="413A641C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781F6939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Preparación para las clases: Los estudiantes deben estar preparados para las clases y completar las tareas y la lectura previa antes de la clase.</w:t>
            </w:r>
          </w:p>
          <w:p w14:paraId="6814B4DA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7D6B06DA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efectiva: Los estudiantes deben comunicarse de manera clara y efectiva con sus compañeros y el profesor.</w:t>
            </w:r>
          </w:p>
          <w:p w14:paraId="0DF2DC79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3900CA6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Retroalimentación constructiva: Los estudiantes deben proporcionar y recibir retroalimentación constructiva para mejorar su aprendizaje y el ambiente de clase.</w:t>
            </w:r>
          </w:p>
          <w:p w14:paraId="6E628179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540E02E8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en discusiones: Los estudiantes deben participar en discusiones en clase y respetar las opiniones de los demás.</w:t>
            </w:r>
          </w:p>
        </w:tc>
      </w:tr>
    </w:tbl>
    <w:p w14:paraId="608DB778" w14:textId="77777777" w:rsidR="00D70E00" w:rsidRDefault="00D70E00"/>
    <w:sectPr w:rsidR="00D70E00"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5FD38" w14:textId="77777777" w:rsidR="0091695B" w:rsidRDefault="0091695B">
      <w:pPr>
        <w:spacing w:after="0" w:line="240" w:lineRule="auto"/>
      </w:pPr>
      <w:r>
        <w:separator/>
      </w:r>
    </w:p>
  </w:endnote>
  <w:endnote w:type="continuationSeparator" w:id="0">
    <w:p w14:paraId="6FC46B4B" w14:textId="77777777" w:rsidR="0091695B" w:rsidRDefault="0091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A7DC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 w:rsidR="009A0884"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3F765" w14:textId="77777777" w:rsidR="0091695B" w:rsidRDefault="0091695B">
      <w:pPr>
        <w:spacing w:after="0" w:line="240" w:lineRule="auto"/>
      </w:pPr>
      <w:r>
        <w:separator/>
      </w:r>
    </w:p>
  </w:footnote>
  <w:footnote w:type="continuationSeparator" w:id="0">
    <w:p w14:paraId="278371CB" w14:textId="77777777" w:rsidR="0091695B" w:rsidRDefault="00916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F514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Escuela Naval Arturo Prat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9D18943" wp14:editId="068BAA4E">
          <wp:simplePos x="0" y="0"/>
          <wp:positionH relativeFrom="column">
            <wp:posOffset>-136468</wp:posOffset>
          </wp:positionH>
          <wp:positionV relativeFrom="paragraph">
            <wp:posOffset>-171283</wp:posOffset>
          </wp:positionV>
          <wp:extent cx="803082" cy="747423"/>
          <wp:effectExtent l="0" t="0" r="0" b="0"/>
          <wp:wrapNone/>
          <wp:docPr id="3" name="image1.png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ESCUDO ESNAV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466BD2E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Departamento de Educación</w:t>
    </w:r>
  </w:p>
  <w:p w14:paraId="54748166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Cátedra de Psicología Aplicada al Mando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D03BE"/>
    <w:multiLevelType w:val="multilevel"/>
    <w:tmpl w:val="8AF2E0F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97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E00"/>
    <w:rsid w:val="00052FFE"/>
    <w:rsid w:val="001454BD"/>
    <w:rsid w:val="00167394"/>
    <w:rsid w:val="00193B44"/>
    <w:rsid w:val="001A2A92"/>
    <w:rsid w:val="002A51F0"/>
    <w:rsid w:val="003312CD"/>
    <w:rsid w:val="006628BA"/>
    <w:rsid w:val="0091695B"/>
    <w:rsid w:val="009A0884"/>
    <w:rsid w:val="00BF3C55"/>
    <w:rsid w:val="00C31FA0"/>
    <w:rsid w:val="00D70E00"/>
    <w:rsid w:val="00E077C7"/>
    <w:rsid w:val="00E1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8C5A"/>
  <w15:docId w15:val="{2690702C-EE26-4207-9315-C21CEEF6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4BD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21934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2J4DE75BiLtxezzbAKVdyzLz+Q==">AMUW2mUDakYWB4XEFu6zkGhTjrDkhlU23ULh8Zeb2egSie8Z1MD837VcrzyLhMOavPTxVGs47wsPkTek2l8LpjFqQfnIKvGonj/KawLqEFYbr5stLC5d4xo=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1777</Words>
  <Characters>9778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Andrés Lucero Leiva</cp:lastModifiedBy>
  <cp:revision>2</cp:revision>
  <dcterms:created xsi:type="dcterms:W3CDTF">2024-02-26T22:25:00Z</dcterms:created>
  <dcterms:modified xsi:type="dcterms:W3CDTF">2024-02-26T22:25:00Z</dcterms:modified>
</cp:coreProperties>
</file>